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Default="001F14C4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Pharmacy Budget Plan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Name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Course Title</w:t>
      </w:r>
    </w:p>
    <w:p w:rsidR="00A8386D" w:rsidRPr="001F14C4" w:rsidRDefault="00A8386D" w:rsidP="001F14C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>Date</w:t>
      </w:r>
    </w:p>
    <w:p w:rsidR="00A8386D" w:rsidRPr="001F14C4" w:rsidRDefault="00A8386D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BC79CC" w:rsidRPr="001F14C4" w:rsidRDefault="002B14EC" w:rsidP="001F14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Budget planning is always necessary when planning to start up a business. It helps in controlling the expenses incurred in the business and also provides a classic model for calculating the profits earned from the investment. The table below shows the items, equipment</w:t>
      </w:r>
      <w:r w:rsidR="001F14C4">
        <w:rPr>
          <w:rFonts w:ascii="Times New Roman" w:hAnsi="Times New Roman" w:cs="Times New Roman"/>
          <w:sz w:val="24"/>
          <w:szCs w:val="24"/>
        </w:rPr>
        <w:t>,</w:t>
      </w:r>
      <w:r w:rsidRPr="001F14C4">
        <w:rPr>
          <w:rFonts w:ascii="Times New Roman" w:hAnsi="Times New Roman" w:cs="Times New Roman"/>
          <w:sz w:val="24"/>
          <w:szCs w:val="24"/>
        </w:rPr>
        <w:t xml:space="preserve"> and supplies I need to start a pharmacy outlet.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6"/>
        <w:gridCol w:w="3061"/>
        <w:gridCol w:w="1785"/>
        <w:gridCol w:w="2162"/>
        <w:gridCol w:w="1826"/>
      </w:tblGrid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Equipment/item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b/>
                <w:sz w:val="24"/>
                <w:szCs w:val="24"/>
              </w:rPr>
              <w:t>Price per equipment/item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Dispensing Baskets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Drug Denaturing Kits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 xml:space="preserve">$5-$20 </w:t>
            </w: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Measuring Racks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Prescription Alert Sticker Rolls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Record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Keeping Files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Repeat Prescription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$145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Tablet Cartons(per packet)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$5-$15 (different sizes)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Plastic Tablet Bottles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Stainless Tablet Counters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Pharmacy Fridge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Medicine Cabinets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$200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Controlled Drugs Cabinet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$175</w:t>
            </w:r>
          </w:p>
        </w:tc>
        <w:tc>
          <w:tcPr>
            <w:tcW w:w="1826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061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Drugs </w:t>
            </w:r>
          </w:p>
        </w:tc>
        <w:tc>
          <w:tcPr>
            <w:tcW w:w="1785" w:type="dxa"/>
          </w:tcPr>
          <w:p w:rsidR="00A05BC0" w:rsidRPr="001F14C4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(All Basic Drugs)</w:t>
            </w:r>
          </w:p>
        </w:tc>
        <w:tc>
          <w:tcPr>
            <w:tcW w:w="2162" w:type="dxa"/>
          </w:tcPr>
          <w:p w:rsidR="00A05BC0" w:rsidRPr="001F14C4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$500</w:t>
            </w:r>
          </w:p>
        </w:tc>
        <w:tc>
          <w:tcPr>
            <w:tcW w:w="1826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05BC0" w:rsidRPr="001F14C4" w:rsidTr="00A05BC0">
        <w:tc>
          <w:tcPr>
            <w:tcW w:w="516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85" w:type="dxa"/>
          </w:tcPr>
          <w:p w:rsidR="00A05BC0" w:rsidRDefault="00A05BC0" w:rsidP="001F14C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2" w:type="dxa"/>
          </w:tcPr>
          <w:p w:rsidR="00A05BC0" w:rsidRDefault="00A05BC0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A05BC0" w:rsidRDefault="00783329" w:rsidP="001F14C4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4C4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3015</w:t>
            </w:r>
            <w:bookmarkStart w:id="0" w:name="_GoBack"/>
            <w:bookmarkEnd w:id="0"/>
          </w:p>
        </w:tc>
      </w:tr>
    </w:tbl>
    <w:p w:rsidR="002B14EC" w:rsidRPr="001F14C4" w:rsidRDefault="002B14EC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4C4" w:rsidRPr="001F14C4" w:rsidRDefault="001F14C4" w:rsidP="001F14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br w:type="page"/>
      </w:r>
    </w:p>
    <w:p w:rsidR="00A8386D" w:rsidRPr="001F14C4" w:rsidRDefault="00A8386D" w:rsidP="001F14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8386D" w:rsidRPr="001F14C4" w:rsidRDefault="001F14C4" w:rsidP="001F14C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Pharmacy Medical, 2018). </w:t>
      </w:r>
      <w:r w:rsidR="00A8386D" w:rsidRPr="001F14C4">
        <w:rPr>
          <w:rFonts w:ascii="Times New Roman" w:hAnsi="Times New Roman" w:cs="Times New Roman"/>
          <w:sz w:val="24"/>
          <w:szCs w:val="24"/>
        </w:rPr>
        <w:t xml:space="preserve">Pharmacy </w:t>
      </w:r>
      <w:r w:rsidRPr="001F14C4">
        <w:rPr>
          <w:rFonts w:ascii="Times New Roman" w:hAnsi="Times New Roman" w:cs="Times New Roman"/>
          <w:sz w:val="24"/>
          <w:szCs w:val="24"/>
        </w:rPr>
        <w:t xml:space="preserve">Equipment: </w:t>
      </w:r>
      <w:r w:rsidRPr="001F14C4">
        <w:rPr>
          <w:rFonts w:ascii="Times New Roman" w:hAnsi="Times New Roman" w:cs="Times New Roman"/>
          <w:i/>
          <w:sz w:val="24"/>
          <w:szCs w:val="24"/>
        </w:rPr>
        <w:t>Pharmacy Equipment Direct From Pharmacy Medical:</w:t>
      </w:r>
      <w:r w:rsidRPr="001F14C4">
        <w:rPr>
          <w:rFonts w:ascii="Times New Roman" w:hAnsi="Times New Roman" w:cs="Times New Roman"/>
          <w:sz w:val="24"/>
          <w:szCs w:val="24"/>
        </w:rPr>
        <w:t xml:space="preserve"> Your Pharmacy Equipment One Stop Shop. </w:t>
      </w:r>
    </w:p>
    <w:p w:rsidR="00A8386D" w:rsidRPr="001F14C4" w:rsidRDefault="00A8386D" w:rsidP="001F14C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14C4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4" w:history="1">
        <w:r w:rsidRPr="001F14C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https://www.drugs-cabinets.co.uk/pharmacy-equipment/</w:t>
        </w:r>
      </w:hyperlink>
    </w:p>
    <w:sectPr w:rsidR="00A8386D" w:rsidRPr="001F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yMDUzM7M0N7W0MLVQ0lEKTi0uzszPAykwrAUAcBmPQCwAAAA="/>
  </w:docVars>
  <w:rsids>
    <w:rsidRoot w:val="002B14EC"/>
    <w:rsid w:val="001F14C4"/>
    <w:rsid w:val="0025688D"/>
    <w:rsid w:val="002B14EC"/>
    <w:rsid w:val="00783329"/>
    <w:rsid w:val="00A05BC0"/>
    <w:rsid w:val="00A8386D"/>
    <w:rsid w:val="00BC79CC"/>
    <w:rsid w:val="00F6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5E039C-11C0-4938-AD46-4BD73E8D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38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838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14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838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8386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838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rugs-cabinets.co.uk/pharmacy-equip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3</cp:revision>
  <dcterms:created xsi:type="dcterms:W3CDTF">2020-07-03T22:15:00Z</dcterms:created>
  <dcterms:modified xsi:type="dcterms:W3CDTF">2020-07-03T22:20:00Z</dcterms:modified>
</cp:coreProperties>
</file>